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1B" w:rsidRPr="00D4761B" w:rsidRDefault="00D4761B" w:rsidP="00D4761B">
      <w:pPr>
        <w:widowControl/>
        <w:spacing w:line="750" w:lineRule="atLeast"/>
        <w:jc w:val="center"/>
        <w:outlineLvl w:val="0"/>
        <w:rPr>
          <w:rFonts w:ascii="Arial" w:eastAsia="微软雅黑" w:hAnsi="Arial" w:cs="Arial"/>
          <w:b/>
          <w:bCs/>
          <w:color w:val="B24040"/>
          <w:kern w:val="36"/>
          <w:sz w:val="33"/>
          <w:szCs w:val="33"/>
        </w:rPr>
      </w:pPr>
      <w:r w:rsidRPr="00D4761B">
        <w:rPr>
          <w:rFonts w:ascii="Arial" w:eastAsia="微软雅黑" w:hAnsi="Arial" w:cs="Arial"/>
          <w:b/>
          <w:bCs/>
          <w:color w:val="B24040"/>
          <w:kern w:val="36"/>
          <w:sz w:val="33"/>
          <w:szCs w:val="33"/>
        </w:rPr>
        <w:t>WEAPON STATION Sniper W-30</w:t>
      </w:r>
    </w:p>
    <w:p w:rsidR="00D4761B" w:rsidRPr="00D4761B" w:rsidRDefault="00D4761B" w:rsidP="00D4761B">
      <w:pPr>
        <w:widowControl/>
        <w:spacing w:line="360" w:lineRule="atLeast"/>
        <w:jc w:val="center"/>
        <w:rPr>
          <w:rFonts w:ascii="微软雅黑" w:eastAsia="微软雅黑" w:hAnsi="微软雅黑" w:cs="宋体"/>
          <w:color w:val="404040"/>
          <w:kern w:val="0"/>
          <w:sz w:val="32"/>
          <w:szCs w:val="32"/>
        </w:rPr>
      </w:pPr>
      <w:r w:rsidRPr="00D4761B">
        <w:rPr>
          <w:rFonts w:ascii="Arial" w:eastAsia="微软雅黑" w:hAnsi="Arial" w:cs="Arial"/>
          <w:b/>
          <w:bCs/>
          <w:color w:val="B23F3F"/>
          <w:kern w:val="0"/>
          <w:sz w:val="32"/>
          <w:szCs w:val="32"/>
        </w:rPr>
        <w:t>PRODUCT OVERVIEW</w:t>
      </w:r>
    </w:p>
    <w:p w:rsidR="00D4761B" w:rsidRPr="00D4761B" w:rsidRDefault="00D4761B" w:rsidP="00D4761B">
      <w:pPr>
        <w:widowControl/>
        <w:spacing w:line="360" w:lineRule="atLeast"/>
        <w:jc w:val="center"/>
        <w:rPr>
          <w:rFonts w:ascii="微软雅黑" w:eastAsia="微软雅黑" w:hAnsi="微软雅黑" w:cs="宋体"/>
          <w:color w:val="404040"/>
          <w:kern w:val="0"/>
          <w:sz w:val="32"/>
          <w:szCs w:val="32"/>
        </w:rPr>
      </w:pPr>
      <w:r w:rsidRPr="00D4761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771775" cy="1895475"/>
            <wp:effectExtent l="0" t="0" r="9525" b="9525"/>
            <wp:docPr id="1" name="图片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61B"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> </w:t>
      </w:r>
    </w:p>
    <w:p w:rsidR="00D4761B" w:rsidRPr="00D4761B" w:rsidRDefault="00D4761B" w:rsidP="00D4761B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D4761B">
        <w:rPr>
          <w:rFonts w:ascii="Arial" w:eastAsia="微软雅黑" w:hAnsi="Arial" w:cs="Arial"/>
          <w:color w:val="404040"/>
          <w:kern w:val="0"/>
          <w:sz w:val="24"/>
          <w:szCs w:val="24"/>
        </w:rPr>
        <w:t>The Sniper W-30 is an ultra-light, all-in-one remote weapon station, ready for combat at any time, capable of mounting small-caliber machine guns.</w:t>
      </w:r>
    </w:p>
    <w:p w:rsidR="00D4761B" w:rsidRPr="00D4761B" w:rsidRDefault="00D4761B" w:rsidP="00D4761B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D4761B">
        <w:rPr>
          <w:rFonts w:ascii="Arial" w:eastAsia="微软雅黑" w:hAnsi="Arial" w:cs="Arial"/>
          <w:color w:val="404040"/>
          <w:kern w:val="0"/>
          <w:sz w:val="24"/>
          <w:szCs w:val="24"/>
        </w:rPr>
        <w:t>It can be installed on a tripod for fixed-position defense, or mounted on small manned or unmanned vehicles to effectively engage enemy personnel or provide fire support.</w:t>
      </w:r>
    </w:p>
    <w:p w:rsidR="00D4761B" w:rsidRPr="00D4761B" w:rsidRDefault="00D4761B" w:rsidP="00D4761B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D4761B">
        <w:rPr>
          <w:rFonts w:ascii="Arial" w:eastAsia="微软雅黑" w:hAnsi="Arial" w:cs="Arial"/>
          <w:color w:val="404040"/>
          <w:kern w:val="0"/>
          <w:sz w:val="24"/>
          <w:szCs w:val="24"/>
        </w:rPr>
        <w:t>Through tactical deployment, it can conduct reconnaissance, target elimination, provide fire support during assault operations, as well as security and area control missions in complex battlefield environments.</w:t>
      </w:r>
    </w:p>
    <w:p w:rsidR="00D4761B" w:rsidRPr="00D4761B" w:rsidRDefault="00D4761B" w:rsidP="00D4761B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D4761B">
        <w:rPr>
          <w:rFonts w:ascii="Arial" w:eastAsia="微软雅黑" w:hAnsi="Arial" w:cs="Arial"/>
          <w:color w:val="404040"/>
          <w:kern w:val="0"/>
          <w:sz w:val="24"/>
          <w:szCs w:val="24"/>
        </w:rPr>
        <w:t>Sniper W-30 Equipped with a multi-sensor smart camera, it enables day/night reconnoiter through its color camera and infrared camera. The laser rangefinder provides precise target ranging.</w:t>
      </w:r>
    </w:p>
    <w:p w:rsidR="00D4761B" w:rsidRPr="00D4761B" w:rsidRDefault="00D4761B" w:rsidP="00D4761B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D4761B">
        <w:rPr>
          <w:rFonts w:ascii="Arial" w:eastAsia="微软雅黑" w:hAnsi="Arial" w:cs="Arial"/>
          <w:color w:val="404040"/>
          <w:kern w:val="0"/>
          <w:sz w:val="24"/>
          <w:szCs w:val="24"/>
        </w:rPr>
        <w:t>The Sniper W-30 is integrated with a commander-style fire control system, ensuring high accuracy and rapid response when engaging targets.</w:t>
      </w:r>
    </w:p>
    <w:p w:rsidR="00D4761B" w:rsidRPr="00D4761B" w:rsidRDefault="00D4761B" w:rsidP="00D4761B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D4761B">
        <w:rPr>
          <w:rFonts w:ascii="Arial" w:eastAsia="微软雅黑" w:hAnsi="Arial" w:cs="Arial"/>
          <w:color w:val="404040"/>
          <w:kern w:val="0"/>
          <w:sz w:val="24"/>
          <w:szCs w:val="24"/>
        </w:rPr>
        <w:t>The Sniper W-30 features AI-enabled capabilities for coordinated operations with radar, forming an integrated detection-and-engagement counter-UAV solution against Low, Slow, Small Drones (LSS) drones. When the radar detects a UAV target within a range of up to 5 km, the K30 automatically slews to the direction of the target in real time.</w:t>
      </w:r>
    </w:p>
    <w:p w:rsidR="00D4761B" w:rsidRDefault="00D4761B" w:rsidP="00D4761B">
      <w:pPr>
        <w:widowControl/>
        <w:spacing w:line="360" w:lineRule="atLeast"/>
        <w:jc w:val="left"/>
        <w:rPr>
          <w:rFonts w:ascii="Arial" w:eastAsia="微软雅黑" w:hAnsi="Arial" w:cs="Arial"/>
          <w:color w:val="404040"/>
          <w:kern w:val="0"/>
          <w:sz w:val="24"/>
          <w:szCs w:val="24"/>
        </w:rPr>
      </w:pPr>
      <w:r w:rsidRPr="00D4761B">
        <w:rPr>
          <w:rFonts w:ascii="Arial" w:eastAsia="微软雅黑" w:hAnsi="Arial" w:cs="Arial"/>
          <w:color w:val="404040"/>
          <w:kern w:val="0"/>
          <w:sz w:val="24"/>
          <w:szCs w:val="24"/>
        </w:rPr>
        <w:t>As the target closes to 1,000m, the Sniper W-30's camera autonomously identifies and locks onto the target. Then the system executes intelligent fire control computation and executes the UAV neutralization sequence.</w:t>
      </w:r>
    </w:p>
    <w:p w:rsidR="00332966" w:rsidRDefault="00AF31AC" w:rsidP="00D4761B">
      <w:pPr>
        <w:widowControl/>
        <w:spacing w:line="360" w:lineRule="atLeast"/>
        <w:jc w:val="left"/>
        <w:rPr>
          <w:rFonts w:ascii="Arial" w:eastAsia="微软雅黑" w:hAnsi="Arial" w:cs="Arial"/>
          <w:color w:val="404040"/>
          <w:kern w:val="0"/>
          <w:sz w:val="24"/>
          <w:szCs w:val="24"/>
        </w:rPr>
      </w:pPr>
      <w:r w:rsidRPr="00AF31AC">
        <w:rPr>
          <w:rFonts w:ascii="Arial" w:eastAsia="微软雅黑" w:hAnsi="Arial" w:cs="Arial"/>
          <w:color w:val="404040"/>
          <w:kern w:val="0"/>
          <w:sz w:val="24"/>
          <w:szCs w:val="24"/>
        </w:rPr>
        <w:t>The W-30 integrated Gyroscopes for real-time motion sensing. A closed-loop servo control system utilizing advanced PID algorithms and feed-forward compensation to counteract vehiclehull motion (pitch, roll, and yaw). High-</w:t>
      </w:r>
      <w:r w:rsidRPr="00AF31AC">
        <w:rPr>
          <w:rFonts w:ascii="Arial" w:eastAsia="微软雅黑" w:hAnsi="Arial" w:cs="Arial"/>
          <w:color w:val="404040"/>
          <w:kern w:val="0"/>
          <w:sz w:val="24"/>
          <w:szCs w:val="24"/>
        </w:rPr>
        <w:lastRenderedPageBreak/>
        <w:t>torque brushless DC motors coupled with high-resolution encoders to ensure smooth tracking and precise pointingat long ranges.</w:t>
      </w:r>
      <w:bookmarkStart w:id="0" w:name="_GoBack"/>
      <w:bookmarkEnd w:id="0"/>
    </w:p>
    <w:p w:rsidR="00332966" w:rsidRPr="00D4761B" w:rsidRDefault="00332966" w:rsidP="00D4761B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Arial" w:eastAsia="微软雅黑" w:hAnsi="Arial" w:cs="Arial"/>
          <w:color w:val="404040"/>
          <w:kern w:val="0"/>
          <w:sz w:val="24"/>
          <w:szCs w:val="24"/>
        </w:rPr>
        <w:t>A</w:t>
      </w:r>
      <w:r>
        <w:rPr>
          <w:rFonts w:ascii="Arial" w:eastAsia="微软雅黑" w:hAnsi="Arial" w:cs="Arial" w:hint="eastAsia"/>
          <w:color w:val="404040"/>
          <w:kern w:val="0"/>
          <w:sz w:val="24"/>
          <w:szCs w:val="24"/>
        </w:rPr>
        <w:t>pplication</w:t>
      </w:r>
      <w:r>
        <w:rPr>
          <w:rFonts w:ascii="Arial" w:eastAsia="微软雅黑" w:hAnsi="Arial" w:cs="Arial" w:hint="eastAsia"/>
          <w:color w:val="404040"/>
          <w:kern w:val="0"/>
          <w:sz w:val="24"/>
          <w:szCs w:val="24"/>
        </w:rPr>
        <w:t>：</w:t>
      </w:r>
    </w:p>
    <w:p w:rsidR="00D4761B" w:rsidRDefault="00D4761B" w:rsidP="00D4761B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 w:val="24"/>
          <w:szCs w:val="24"/>
        </w:rPr>
      </w:pPr>
      <w:r w:rsidRPr="00D4761B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 </w:t>
      </w:r>
      <w:r w:rsidR="00332966" w:rsidRPr="00D4761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57500" cy="1905000"/>
            <wp:effectExtent l="0" t="0" r="0" b="0"/>
            <wp:docPr id="2" name="图片 2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966" w:rsidRPr="00D4761B" w:rsidRDefault="00332966" w:rsidP="00D4761B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 w:val="24"/>
          <w:szCs w:val="24"/>
        </w:rPr>
      </w:pPr>
    </w:p>
    <w:p w:rsidR="00D4761B" w:rsidRPr="00D4761B" w:rsidRDefault="00D4761B" w:rsidP="00D4761B">
      <w:pPr>
        <w:widowControl/>
        <w:spacing w:line="360" w:lineRule="atLeast"/>
        <w:jc w:val="center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D4761B">
        <w:rPr>
          <w:rFonts w:ascii="Arial" w:eastAsia="微软雅黑" w:hAnsi="Arial" w:cs="Arial"/>
          <w:b/>
          <w:bCs/>
          <w:color w:val="B40000"/>
          <w:kern w:val="0"/>
          <w:sz w:val="32"/>
          <w:szCs w:val="32"/>
        </w:rPr>
        <w:t>TECHNICAL SPECIFICATIONS</w:t>
      </w:r>
    </w:p>
    <w:tbl>
      <w:tblPr>
        <w:tblW w:w="85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5"/>
        <w:gridCol w:w="4010"/>
      </w:tblGrid>
      <w:tr w:rsidR="00D4761B" w:rsidRPr="00D4761B" w:rsidTr="00D4761B">
        <w:trPr>
          <w:trHeight w:val="782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b/>
                <w:bCs/>
                <w:color w:val="B40000"/>
                <w:kern w:val="0"/>
                <w:sz w:val="22"/>
              </w:rPr>
              <w:t>Specification</w:t>
            </w:r>
            <w:r w:rsidRPr="00D4761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b/>
                <w:bCs/>
                <w:color w:val="B40000"/>
                <w:kern w:val="0"/>
                <w:sz w:val="22"/>
              </w:rPr>
              <w:t>Category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b/>
                <w:bCs/>
                <w:color w:val="B40000"/>
                <w:kern w:val="0"/>
                <w:sz w:val="22"/>
              </w:rPr>
              <w:t>System Attribute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b/>
                <w:bCs/>
                <w:color w:val="B40000"/>
                <w:kern w:val="0"/>
                <w:sz w:val="22"/>
              </w:rPr>
              <w:t>Parameter</w:t>
            </w:r>
          </w:p>
        </w:tc>
      </w:tr>
      <w:tr w:rsidR="00D4761B" w:rsidRPr="00D4761B" w:rsidTr="00D4761B">
        <w:trPr>
          <w:trHeight w:val="218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Machine Gun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Mass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10.5 kg (23.15 lb)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Length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1,105 mm (43.5 in)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Barrel length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560 mm (22.0 in)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Cartridge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7.62×51mm NATO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Caliber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7.62 mm (0.308 in)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Action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Gas-operated,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short-stroke gas piston,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opened rotating bolt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Rate of fire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550-650 rounds/min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Muzzle velocity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2,800 ft/s (853 m/s)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Effective firing range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1,200 yd (1,100 m)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Maximum firing range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4,073 yd (3,724 m)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Feed system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Disintegrating belt with M13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Links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Sights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Iron sights</w:t>
            </w:r>
          </w:p>
        </w:tc>
      </w:tr>
      <w:tr w:rsidR="00D4761B" w:rsidRPr="00D4761B" w:rsidTr="00D4761B">
        <w:trPr>
          <w:trHeight w:val="218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Weapon Station</w:t>
            </w:r>
          </w:p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4761B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Counter-UAS Capability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• Effective anti-UAVs: 1000m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• Maximum firing range: 3000m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Compatible Weapons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Machine Guns: M60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Ammunition: 7.62mm NATO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Wight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≤25kg (without guns and ammunitions)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Azimuth Coverage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360°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Elevation Coverage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-20° to +45° (Depends on Weapon)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Slew Rate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Azimuth : Max ≥60°/s, Min ≤0.03°/s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Elevation : Max ≥45°/s, Min ≤0.03°/s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Slew Rate Accelerations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Azimuth : Max ≥60°/s2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Elevation : Max ≥60°/s2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Maximum tracking rates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Azimuth : Max ≥5°/s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Elevation: Max ≥5°/s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Power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DC30-52V ≤300w</w:t>
            </w:r>
          </w:p>
        </w:tc>
      </w:tr>
      <w:tr w:rsidR="00D4761B" w:rsidRPr="00D4761B" w:rsidTr="00D4761B">
        <w:trPr>
          <w:trHeight w:val="218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E0/IR on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weapon station</w:t>
            </w:r>
          </w:p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4761B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Wight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≤3kg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EO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1920×1080 Pixels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30FPS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WFOV: 61.9°×37.4°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NFOV: 2.3°×1.3°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IR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640×512 Pixels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30FPS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WFOV: 9°×7°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Azimuth Coverage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360°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Elevation Coverage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-20°~+60°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Slew Rate Accelerations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Azimuth : Max ≥90°/s, Min ≤0.03°/s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Elevation: Max ≥60°/s, Min ≤0.03°/s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Detection distance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EO: ≤ 2000m (Depend on type of target)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IR: ≤ 1,000m (Depend on type of target)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LRF: ≤ 1200-1500m (Depend on type of target)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Tracking mode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Manual tracking, automatic tracking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and radar-guided tracking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Intelligence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Support personnel, vehicles and UAVs</w:t>
            </w:r>
            <w:r w:rsidRPr="00D476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target detection, recognition and tracking</w:t>
            </w:r>
          </w:p>
        </w:tc>
      </w:tr>
      <w:tr w:rsidR="00D4761B" w:rsidRPr="00D4761B" w:rsidTr="00D4761B">
        <w:trPr>
          <w:trHeight w:val="2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Detection angle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61B" w:rsidRPr="00D4761B" w:rsidRDefault="00D4761B" w:rsidP="00D476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61B">
              <w:rPr>
                <w:rFonts w:ascii="Arial" w:eastAsia="宋体" w:hAnsi="Arial" w:cs="Arial"/>
                <w:color w:val="000000"/>
                <w:kern w:val="0"/>
                <w:sz w:val="22"/>
              </w:rPr>
              <w:t>Azimuth is n×360° and the pitch is -20°~+60°</w:t>
            </w:r>
          </w:p>
        </w:tc>
      </w:tr>
    </w:tbl>
    <w:p w:rsidR="00D4761B" w:rsidRPr="00D4761B" w:rsidRDefault="00D4761B" w:rsidP="00D4761B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 w:val="22"/>
        </w:rPr>
      </w:pPr>
      <w:r w:rsidRPr="00D4761B">
        <w:rPr>
          <w:rFonts w:ascii="微软雅黑" w:eastAsia="微软雅黑" w:hAnsi="微软雅黑" w:cs="宋体" w:hint="eastAsia"/>
          <w:color w:val="404040"/>
          <w:kern w:val="0"/>
          <w:sz w:val="22"/>
        </w:rPr>
        <w:t> </w:t>
      </w:r>
    </w:p>
    <w:p w:rsidR="00F45995" w:rsidRDefault="00F45995"/>
    <w:sectPr w:rsidR="00F4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F4" w:rsidRDefault="003B6AF4" w:rsidP="00AF31AC">
      <w:r>
        <w:separator/>
      </w:r>
    </w:p>
  </w:endnote>
  <w:endnote w:type="continuationSeparator" w:id="0">
    <w:p w:rsidR="003B6AF4" w:rsidRDefault="003B6AF4" w:rsidP="00AF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F4" w:rsidRDefault="003B6AF4" w:rsidP="00AF31AC">
      <w:r>
        <w:separator/>
      </w:r>
    </w:p>
  </w:footnote>
  <w:footnote w:type="continuationSeparator" w:id="0">
    <w:p w:rsidR="003B6AF4" w:rsidRDefault="003B6AF4" w:rsidP="00AF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71"/>
    <w:rsid w:val="00310D71"/>
    <w:rsid w:val="00332966"/>
    <w:rsid w:val="003B6AF4"/>
    <w:rsid w:val="00AF31AC"/>
    <w:rsid w:val="00CF4568"/>
    <w:rsid w:val="00D4761B"/>
    <w:rsid w:val="00F4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4C4CAD-1661-43D0-A049-EC2968F4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476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61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aintitle">
    <w:name w:val="maintitle"/>
    <w:basedOn w:val="a"/>
    <w:rsid w:val="00D476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4761B"/>
    <w:rPr>
      <w:b/>
      <w:bCs/>
    </w:rPr>
  </w:style>
  <w:style w:type="paragraph" w:customStyle="1" w:styleId="11">
    <w:name w:val="正文1"/>
    <w:basedOn w:val="a"/>
    <w:rsid w:val="00D476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stomnumber">
    <w:name w:val="customnumber"/>
    <w:basedOn w:val="a"/>
    <w:rsid w:val="00D476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ctiontitle">
    <w:name w:val="sectiontitle"/>
    <w:basedOn w:val="a"/>
    <w:rsid w:val="00D476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3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31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3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31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2026-04-21T17:36:00Z</dcterms:created>
  <dcterms:modified xsi:type="dcterms:W3CDTF">2026-04-28T08:50:00Z</dcterms:modified>
</cp:coreProperties>
</file>