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0C0F8">
      <w:pPr>
        <w:snapToGrid/>
        <w:spacing w:line="540" w:lineRule="atLeast"/>
        <w:jc w:val="center"/>
        <w:textAlignment w:val="baseline"/>
        <w:rPr>
          <w:rFonts w:hint="eastAsia" w:ascii="Arial" w:hAnsi="Arial" w:eastAsia="Arial" w:cs="Times New Roman"/>
          <w:b/>
          <w:color w:val="B23F3F"/>
          <w:sz w:val="40"/>
          <w:szCs w:val="28"/>
          <w14:ligatures w14:val="standardContextual"/>
        </w:rPr>
      </w:pPr>
      <w:r>
        <w:rPr>
          <w:rFonts w:ascii="Arial" w:hAnsi="Arial" w:eastAsia="Arial" w:cs="Times New Roman"/>
          <w:b/>
          <w:color w:val="B23F3F"/>
          <w:sz w:val="40"/>
          <w:szCs w:val="28"/>
          <w14:ligatures w14:val="standardContextual"/>
        </w:rPr>
        <w:t>Smart Elderly Care Monitoring System</w:t>
      </w:r>
    </w:p>
    <w:p w14:paraId="7620606E">
      <w:pPr>
        <w:snapToGrid/>
        <w:spacing w:line="340" w:lineRule="atLeast"/>
        <w:jc w:val="center"/>
        <w:textAlignment w:val="baseline"/>
        <w:rPr>
          <w:rFonts w:hint="eastAsia" w:ascii="Arial" w:hAnsi="Arial" w:eastAsia="宋体" w:cs="Times New Roman"/>
          <w:b/>
          <w:color w:val="B23F3F"/>
          <w:sz w:val="32"/>
          <w:szCs w:val="32"/>
          <w:lang w:eastAsia="zh-CN"/>
          <w14:ligatures w14:val="standardContextual"/>
        </w:rPr>
      </w:pPr>
      <w:r>
        <w:rPr>
          <w:rFonts w:hint="eastAsia" w:ascii="Arial" w:hAnsi="Arial" w:eastAsia="宋体" w:cs="Times New Roman"/>
          <w:b/>
          <w:color w:val="B23F3F"/>
          <w:sz w:val="32"/>
          <w:szCs w:val="32"/>
          <w:lang w:eastAsia="zh-CN"/>
          <w14:ligatures w14:val="standardContextual"/>
        </w:rPr>
        <w:drawing>
          <wp:inline distT="0" distB="0" distL="114300" distR="114300">
            <wp:extent cx="5270500" cy="4747895"/>
            <wp:effectExtent l="0" t="0" r="2540" b="6985"/>
            <wp:docPr id="3" name="图片 3" descr="微信图片_20260422023329_430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422023329_430_54"/>
                    <pic:cNvPicPr>
                      <a:picLocks noChangeAspect="1"/>
                    </pic:cNvPicPr>
                  </pic:nvPicPr>
                  <pic:blipFill>
                    <a:blip r:embed="rId4"/>
                    <a:stretch>
                      <a:fillRect/>
                    </a:stretch>
                  </pic:blipFill>
                  <pic:spPr>
                    <a:xfrm>
                      <a:off x="0" y="0"/>
                      <a:ext cx="5270500" cy="4747895"/>
                    </a:xfrm>
                    <a:prstGeom prst="rect">
                      <a:avLst/>
                    </a:prstGeom>
                  </pic:spPr>
                </pic:pic>
              </a:graphicData>
            </a:graphic>
          </wp:inline>
        </w:drawing>
      </w:r>
      <w:bookmarkStart w:id="0" w:name="_GoBack"/>
      <w:bookmarkEnd w:id="0"/>
    </w:p>
    <w:p w14:paraId="7BFC68E4"/>
    <w:p w14:paraId="0EA158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sz w:val="19"/>
          <w:szCs w:val="19"/>
        </w:rPr>
      </w:pPr>
      <w:r>
        <w:rPr>
          <w:rFonts w:ascii="宋体" w:hAnsi="宋体" w:eastAsia="宋体" w:cs="宋体"/>
          <w:color w:val="000000"/>
          <w:kern w:val="0"/>
          <w:sz w:val="19"/>
          <w:szCs w:val="19"/>
          <w:bdr w:val="none" w:color="auto" w:sz="0" w:space="0"/>
          <w:lang w:val="en-US" w:eastAsia="zh-CN" w:bidi="ar"/>
        </w:rPr>
        <w:t>The Smart Elderly Care Monitoring System utilizes sensors such as the intelligent fall detector and intelligent sleep monitor to detect, collect and analyze body movement and vital sign data of the elderly under care in real time. Data is uploaded to the cloud data center via WIFI or 4G for reception, parsing, analysis and storage.</w:t>
      </w:r>
    </w:p>
    <w:p w14:paraId="24D3F5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sz w:val="19"/>
          <w:szCs w:val="19"/>
        </w:rPr>
      </w:pPr>
      <w:r>
        <w:rPr>
          <w:rFonts w:ascii="宋体" w:hAnsi="宋体" w:eastAsia="宋体" w:cs="宋体"/>
          <w:color w:val="000000"/>
          <w:kern w:val="0"/>
          <w:sz w:val="19"/>
          <w:szCs w:val="19"/>
          <w:bdr w:val="none" w:color="auto" w:sz="0" w:space="0"/>
          <w:lang w:val="en-US" w:eastAsia="zh-CN" w:bidi="ar"/>
        </w:rPr>
        <w:t>By comprehensively applying big data, artificial intelligence and other technologies, the system’s intelligent algorithms analyze and process the data. When an alarm event is identified, notifications and alerts are displayed through the mobile mini-program or web-based software to inform caregivers, providing the elderly with 7/24 intelligent, humanized and uninterrupted protection.</w:t>
      </w:r>
    </w:p>
    <w:p w14:paraId="04C19A81">
      <w:pPr>
        <w:snapToGrid/>
        <w:spacing w:line="340" w:lineRule="atLeast"/>
        <w:jc w:val="center"/>
        <w:textAlignment w:val="baseline"/>
        <w:rPr>
          <w:rStyle w:val="5"/>
          <w:rFonts w:ascii="Arial" w:hAnsi="Arial" w:cs="Arial"/>
          <w:color w:val="B94242"/>
          <w:sz w:val="32"/>
          <w:szCs w:val="32"/>
        </w:rPr>
      </w:pPr>
    </w:p>
    <w:p w14:paraId="66DDA0F3">
      <w:pPr>
        <w:snapToGrid/>
        <w:spacing w:line="340" w:lineRule="atLeast"/>
        <w:jc w:val="center"/>
        <w:textAlignment w:val="baseline"/>
        <w:rPr>
          <w:rStyle w:val="5"/>
          <w:rFonts w:hint="eastAsia" w:ascii="Arial" w:hAnsi="Arial" w:eastAsia="宋体" w:cs="Arial"/>
          <w:color w:val="B94242"/>
          <w:sz w:val="32"/>
          <w:szCs w:val="32"/>
        </w:rPr>
      </w:pPr>
      <w:r>
        <w:rPr>
          <w:rStyle w:val="5"/>
          <w:rFonts w:ascii="Arial" w:hAnsi="Arial" w:eastAsia="宋体" w:cs="Arial"/>
          <w:color w:val="B94242"/>
          <w:sz w:val="32"/>
          <w:szCs w:val="32"/>
        </w:rPr>
        <w:t>Features</w:t>
      </w:r>
    </w:p>
    <w:p w14:paraId="131D555F">
      <w:pPr>
        <w:rPr>
          <w:rFonts w:hint="eastAsia" w:eastAsiaTheme="minorEastAsia"/>
          <w:lang w:eastAsia="zh-CN"/>
        </w:rPr>
      </w:pPr>
      <w:r>
        <w:rPr>
          <w:rFonts w:hint="eastAsia" w:eastAsiaTheme="minorEastAsia"/>
          <w:lang w:eastAsia="zh-CN"/>
        </w:rPr>
        <w:drawing>
          <wp:inline distT="0" distB="0" distL="114300" distR="114300">
            <wp:extent cx="5264150" cy="2990850"/>
            <wp:effectExtent l="0" t="0" r="8890" b="11430"/>
            <wp:docPr id="2" name="图片 2" descr="微信图片_20260422022720_42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422022720_429_54"/>
                    <pic:cNvPicPr>
                      <a:picLocks noChangeAspect="1"/>
                    </pic:cNvPicPr>
                  </pic:nvPicPr>
                  <pic:blipFill>
                    <a:blip r:embed="rId5"/>
                    <a:stretch>
                      <a:fillRect/>
                    </a:stretch>
                  </pic:blipFill>
                  <pic:spPr>
                    <a:xfrm>
                      <a:off x="0" y="0"/>
                      <a:ext cx="5264150" cy="29908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C27DB0"/>
    <w:multiLevelType w:val="multilevel"/>
    <w:tmpl w:val="09C27DB0"/>
    <w:lvl w:ilvl="0" w:tentative="0">
      <w:start w:val="1"/>
      <w:numFmt w:val="bullet"/>
      <w:pStyle w:val="7"/>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51"/>
    <w:rsid w:val="00106C51"/>
    <w:rsid w:val="001936F3"/>
    <w:rsid w:val="00250893"/>
    <w:rsid w:val="004558A9"/>
    <w:rsid w:val="005459AE"/>
    <w:rsid w:val="00613B2A"/>
    <w:rsid w:val="00710A97"/>
    <w:rsid w:val="0083365B"/>
    <w:rsid w:val="00B64519"/>
    <w:rsid w:val="00CE4098"/>
    <w:rsid w:val="05C71F87"/>
    <w:rsid w:val="533E5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jc w:val="both"/>
    </w:pPr>
    <w:rPr>
      <w:rFonts w:asciiTheme="minorHAnsi" w:hAnsiTheme="minorHAnsi" w:eastAsiaTheme="minorEastAsia" w:cstheme="minorBidi"/>
      <w:kern w:val="2"/>
      <w:sz w:val="24"/>
      <w:szCs w:val="24"/>
      <w:lang w:val="en-US" w:eastAsia="zh-CN" w:bidi="ar-SA"/>
    </w:rPr>
  </w:style>
  <w:style w:type="paragraph" w:styleId="2">
    <w:name w:val="heading 3"/>
    <w:basedOn w:val="1"/>
    <w:next w:val="1"/>
    <w:link w:val="6"/>
    <w:unhideWhenUsed/>
    <w:qFormat/>
    <w:uiPriority w:val="9"/>
    <w:pPr>
      <w:keepNext/>
      <w:keepLines/>
      <w:spacing w:before="260" w:after="260" w:line="416" w:lineRule="auto"/>
      <w:outlineLvl w:val="2"/>
    </w:pPr>
    <w:rPr>
      <w:rFonts w:eastAsia="等线"/>
      <w:b/>
      <w:bCs/>
      <w:sz w:val="28"/>
      <w:szCs w:val="32"/>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5">
    <w:name w:val="Strong"/>
    <w:basedOn w:val="4"/>
    <w:qFormat/>
    <w:uiPriority w:val="22"/>
    <w:rPr>
      <w:b/>
      <w:bCs/>
    </w:rPr>
  </w:style>
  <w:style w:type="character" w:customStyle="1" w:styleId="6">
    <w:name w:val="标题 3 字符"/>
    <w:basedOn w:val="4"/>
    <w:link w:val="2"/>
    <w:qFormat/>
    <w:uiPriority w:val="9"/>
    <w:rPr>
      <w:rFonts w:eastAsia="等线"/>
      <w:b/>
      <w:bCs/>
      <w:sz w:val="28"/>
      <w:szCs w:val="32"/>
    </w:rPr>
  </w:style>
  <w:style w:type="paragraph" w:styleId="7">
    <w:name w:val="List Paragraph"/>
    <w:basedOn w:val="1"/>
    <w:link w:val="8"/>
    <w:autoRedefine/>
    <w:unhideWhenUsed/>
    <w:qFormat/>
    <w:uiPriority w:val="34"/>
    <w:pPr>
      <w:numPr>
        <w:ilvl w:val="0"/>
        <w:numId w:val="1"/>
      </w:numPr>
      <w:spacing w:line="360" w:lineRule="auto"/>
      <w:jc w:val="left"/>
    </w:pPr>
  </w:style>
  <w:style w:type="character" w:customStyle="1" w:styleId="8">
    <w:name w:val="列出段落 字符"/>
    <w:link w:val="7"/>
    <w:qFormat/>
    <w:locked/>
    <w:uiPriority w:val="34"/>
    <w:rPr>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133</Words>
  <Characters>955</Characters>
  <Lines>16</Lines>
  <Paragraphs>4</Paragraphs>
  <TotalTime>55</TotalTime>
  <ScaleCrop>false</ScaleCrop>
  <LinksUpToDate>false</LinksUpToDate>
  <CharactersWithSpaces>1078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2026-04-21T12:32:00Z</dcterms:created>
  <dc:creator>Windows 用户</dc:creator>
  <cp:lastModifiedBy>董鹏</cp:lastModifiedBy>
  <dcterms:modified xsi:type="dcterms:W3CDTF">2026-04-21T18:37:43Z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eyJoZGlkIjoiODg2MWVjNjkxNjUyYTA2ZjQzY2RmNWQ5YTZiMzg3NjIiLCJ1c2VySWQiOiI0Mjg0NTE1NzAifQ==</vt:lpwstr>
  </property>
  <property fmtid="{D5CDD505-2E9C-101B-9397-08002B2CF9AE}" pid="3" name="KSOProductBuildVer">
    <vt:lpwstr>2052-12.1.0.25865</vt:lpwstr>
  </property>
  <property fmtid="{D5CDD505-2E9C-101B-9397-08002B2CF9AE}" pid="4" name="ICV">
    <vt:lpwstr>1082D6DC24C24E1E90A2015B788723FC_12</vt:lpwstr>
  </property>
</Properties>
</file>